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E9" w:rsidRPr="00DC5EA8" w:rsidRDefault="00DC5EA8" w:rsidP="00DC5EA8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DC5EA8">
        <w:rPr>
          <w:rFonts w:ascii="Arial" w:hAnsi="Arial" w:cs="Arial" w:hint="eastAsia"/>
          <w:b/>
          <w:kern w:val="0"/>
          <w:sz w:val="18"/>
          <w:szCs w:val="18"/>
        </w:rPr>
        <w:t>香港</w:t>
      </w:r>
      <w:r w:rsidR="00812490">
        <w:rPr>
          <w:rFonts w:ascii="Arial" w:hAnsi="Arial" w:cs="Arial" w:hint="eastAsia"/>
          <w:b/>
          <w:kern w:val="0"/>
          <w:sz w:val="18"/>
          <w:szCs w:val="18"/>
        </w:rPr>
        <w:t>理工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大学</w:t>
      </w:r>
      <w:r w:rsidR="00812490">
        <w:rPr>
          <w:rFonts w:ascii="Arial" w:hAnsi="Arial" w:cs="Arial" w:hint="eastAsia"/>
          <w:b/>
          <w:kern w:val="0"/>
          <w:sz w:val="18"/>
          <w:szCs w:val="18"/>
        </w:rPr>
        <w:t>科技创新</w:t>
      </w:r>
      <w:r w:rsidR="008F1758" w:rsidRPr="00DC5EA8">
        <w:rPr>
          <w:rFonts w:ascii="Arial" w:hAnsi="Arial" w:cs="Arial" w:hint="eastAsia"/>
          <w:b/>
          <w:kern w:val="0"/>
          <w:sz w:val="18"/>
          <w:szCs w:val="18"/>
        </w:rPr>
        <w:t>项目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-</w:t>
      </w:r>
      <w:r w:rsidR="008F1758" w:rsidRPr="00DC5EA8">
        <w:rPr>
          <w:rFonts w:ascii="Arial" w:hAnsi="Arial" w:cs="Arial" w:hint="eastAsia"/>
          <w:b/>
          <w:kern w:val="0"/>
          <w:sz w:val="18"/>
          <w:szCs w:val="18"/>
        </w:rPr>
        <w:t>日程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安排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（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2018.0</w:t>
      </w:r>
      <w:r w:rsidR="0080465B">
        <w:rPr>
          <w:rFonts w:ascii="Arial" w:hAnsi="Arial" w:cs="Arial"/>
          <w:kern w:val="0"/>
          <w:sz w:val="18"/>
          <w:szCs w:val="18"/>
        </w:rPr>
        <w:t>7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.2</w:t>
      </w:r>
      <w:r w:rsidR="0080465B">
        <w:rPr>
          <w:rFonts w:ascii="Arial" w:hAnsi="Arial" w:cs="Arial"/>
          <w:kern w:val="0"/>
          <w:sz w:val="18"/>
          <w:szCs w:val="18"/>
        </w:rPr>
        <w:t>9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 xml:space="preserve"> 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—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2018.0</w:t>
      </w:r>
      <w:r w:rsidR="0080465B">
        <w:rPr>
          <w:rFonts w:ascii="Arial" w:hAnsi="Arial" w:cs="Arial"/>
          <w:kern w:val="0"/>
          <w:sz w:val="18"/>
          <w:szCs w:val="18"/>
        </w:rPr>
        <w:t>8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.</w:t>
      </w:r>
      <w:r w:rsidR="0080465B">
        <w:rPr>
          <w:rFonts w:ascii="Arial" w:hAnsi="Arial" w:cs="Arial"/>
          <w:kern w:val="0"/>
          <w:sz w:val="18"/>
          <w:szCs w:val="18"/>
        </w:rPr>
        <w:t>05</w:t>
      </w:r>
      <w:r w:rsidR="001F4EFC" w:rsidRPr="001F4EFC">
        <w:rPr>
          <w:rFonts w:ascii="Arial" w:hAnsi="Arial" w:cs="Arial" w:hint="eastAsia"/>
          <w:kern w:val="0"/>
          <w:sz w:val="18"/>
          <w:szCs w:val="18"/>
        </w:rPr>
        <w:t>）</w:t>
      </w:r>
    </w:p>
    <w:p w:rsidR="008F1758" w:rsidRPr="001F4EFC" w:rsidRDefault="008F1758" w:rsidP="00DC5EA8">
      <w:pPr>
        <w:widowControl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600"/>
        <w:gridCol w:w="4348"/>
      </w:tblGrid>
      <w:tr w:rsidR="00812490" w:rsidRPr="00CE423F" w:rsidTr="00812490">
        <w:trPr>
          <w:trHeight w:val="314"/>
          <w:jc w:val="center"/>
        </w:trPr>
        <w:tc>
          <w:tcPr>
            <w:tcW w:w="1585" w:type="dxa"/>
            <w:shd w:val="clear" w:color="auto" w:fill="FFFFFF" w:themeFill="background1"/>
          </w:tcPr>
          <w:p w:rsidR="00812490" w:rsidRPr="00812490" w:rsidRDefault="00812490" w:rsidP="00DE2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90">
              <w:rPr>
                <w:rFonts w:ascii="Arial" w:hAnsi="Arial" w:cs="Arial"/>
                <w:b/>
                <w:sz w:val="18"/>
                <w:szCs w:val="18"/>
              </w:rPr>
              <w:t>日程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812490" w:rsidRDefault="00812490" w:rsidP="00DE2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90">
              <w:rPr>
                <w:rFonts w:ascii="Arial" w:hAnsi="Arial" w:cs="Arial"/>
                <w:b/>
                <w:sz w:val="18"/>
                <w:szCs w:val="18"/>
              </w:rPr>
              <w:t>上午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812490" w:rsidRDefault="00812490" w:rsidP="00DE2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90">
              <w:rPr>
                <w:rFonts w:ascii="Arial" w:hAnsi="Arial" w:cs="Arial"/>
                <w:b/>
                <w:sz w:val="18"/>
                <w:szCs w:val="18"/>
              </w:rPr>
              <w:t>下午</w:t>
            </w:r>
          </w:p>
        </w:tc>
      </w:tr>
      <w:tr w:rsidR="00812490" w:rsidRPr="00CE423F" w:rsidTr="00812490">
        <w:trPr>
          <w:trHeight w:val="626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1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  <w:r w:rsidRPr="00CE423F">
              <w:rPr>
                <w:rFonts w:ascii="Arial" w:hAnsi="Arial" w:cs="Arial"/>
                <w:b/>
                <w:sz w:val="18"/>
              </w:rPr>
              <w:t xml:space="preserve"> </w:t>
            </w: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飞往深圳机场，专车接往香港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812490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</w:rPr>
              <w:t xml:space="preserve"> </w:t>
            </w: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抵达酒店，办理入住</w:t>
            </w:r>
          </w:p>
          <w:p w:rsidR="00812490" w:rsidRPr="00CE423F" w:rsidRDefault="00812490" w:rsidP="00812490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23F">
              <w:rPr>
                <w:rFonts w:ascii="Arial" w:hAnsi="Arial" w:cs="Arial"/>
                <w:sz w:val="18"/>
                <w:szCs w:val="18"/>
              </w:rPr>
              <w:t>破冰活动，游览维多利亚港</w:t>
            </w:r>
          </w:p>
        </w:tc>
      </w:tr>
      <w:tr w:rsidR="00812490" w:rsidRPr="00CE423F" w:rsidTr="00812490">
        <w:trPr>
          <w:trHeight w:val="1389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2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香港理工大学欢迎仪式</w:t>
            </w:r>
          </w:p>
          <w:p w:rsidR="00812490" w:rsidRPr="00CE423F" w:rsidRDefault="00812490" w:rsidP="00DE214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领导致欢迎辞、介绍项目流程</w:t>
            </w:r>
          </w:p>
          <w:p w:rsidR="00812490" w:rsidRPr="00CE423F" w:rsidRDefault="00812490" w:rsidP="00DE214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Welcome Ceremony</w:t>
            </w:r>
          </w:p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香港理工大学精选课程</w:t>
            </w:r>
          </w:p>
          <w:p w:rsidR="0080465B" w:rsidRDefault="00812490" w:rsidP="00DE214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课题：</w:t>
            </w:r>
            <w:r w:rsidR="0080465B" w:rsidRPr="0080465B">
              <w:rPr>
                <w:rFonts w:ascii="Arial" w:hAnsi="Arial" w:cs="Arial" w:hint="eastAsia"/>
                <w:snapToGrid w:val="0"/>
                <w:sz w:val="18"/>
                <w:szCs w:val="18"/>
              </w:rPr>
              <w:t>无线科技与应用</w:t>
            </w:r>
          </w:p>
          <w:p w:rsidR="00812490" w:rsidRPr="00CE423F" w:rsidRDefault="0080465B" w:rsidP="00DE214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0465B">
              <w:rPr>
                <w:rFonts w:ascii="Arial" w:hAnsi="Arial" w:cs="Arial"/>
                <w:snapToGrid w:val="0"/>
                <w:sz w:val="18"/>
                <w:szCs w:val="18"/>
              </w:rPr>
              <w:t>Wireless Technologies &amp; Applications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500</w:t>
            </w:r>
            <w:proofErr w:type="gramStart"/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强名企实</w:t>
            </w:r>
            <w:proofErr w:type="gramEnd"/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训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主题：企业欢迎仪式、市场营销、调研、报告撰写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实训作业：香港及内地理财市场对比报告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 xml:space="preserve">Top 500 Enterprises training: </w:t>
            </w:r>
            <w:r w:rsidRPr="00CE423F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en"/>
              </w:rPr>
              <w:t>Marketing, research, report writing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490" w:rsidRPr="00CE423F" w:rsidTr="00812490">
        <w:trPr>
          <w:trHeight w:val="341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3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香港理工大学精选课程</w:t>
            </w:r>
          </w:p>
          <w:p w:rsidR="0080465B" w:rsidRDefault="00812490" w:rsidP="00DE2141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caps/>
                <w:sz w:val="18"/>
                <w:szCs w:val="18"/>
              </w:rPr>
              <w:t>课题：移动互联网</w:t>
            </w:r>
            <w:r w:rsidRPr="00CE423F">
              <w:rPr>
                <w:rFonts w:ascii="Arial" w:hAnsi="Arial" w:cs="Arial"/>
                <w:caps/>
                <w:sz w:val="18"/>
                <w:szCs w:val="18"/>
              </w:rPr>
              <w:t>-</w:t>
            </w:r>
            <w:r w:rsidRPr="00CE423F">
              <w:rPr>
                <w:rFonts w:ascii="Arial" w:hAnsi="Arial" w:cs="Arial"/>
                <w:caps/>
                <w:sz w:val="18"/>
                <w:szCs w:val="18"/>
              </w:rPr>
              <w:t>社交、</w:t>
            </w:r>
            <w:proofErr w:type="gramStart"/>
            <w:r w:rsidRPr="00CE423F">
              <w:rPr>
                <w:rFonts w:ascii="Arial" w:hAnsi="Arial" w:cs="Arial"/>
                <w:caps/>
                <w:sz w:val="18"/>
                <w:szCs w:val="18"/>
              </w:rPr>
              <w:t>本地</w:t>
            </w:r>
            <w:r w:rsidRPr="00CE423F">
              <w:rPr>
                <w:rFonts w:ascii="Arial" w:hAnsi="Arial" w:cs="Arial"/>
                <w:caps/>
                <w:sz w:val="18"/>
                <w:szCs w:val="18"/>
              </w:rPr>
              <w:t>&amp;</w:t>
            </w:r>
            <w:proofErr w:type="gramEnd"/>
            <w:r w:rsidRPr="00CE423F">
              <w:rPr>
                <w:rFonts w:ascii="Arial" w:hAnsi="Arial" w:cs="Arial"/>
                <w:caps/>
                <w:sz w:val="18"/>
                <w:szCs w:val="18"/>
              </w:rPr>
              <w:t>移动</w:t>
            </w:r>
          </w:p>
          <w:p w:rsidR="00812490" w:rsidRPr="0080465B" w:rsidRDefault="00812490" w:rsidP="00DE2141">
            <w:pPr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CE423F">
              <w:rPr>
                <w:rFonts w:ascii="Arial" w:hAnsi="Arial" w:cs="Arial"/>
                <w:sz w:val="18"/>
                <w:szCs w:val="18"/>
              </w:rPr>
              <w:t>SoLoMo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500</w:t>
            </w:r>
            <w:proofErr w:type="gramStart"/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强名企实</w:t>
            </w:r>
            <w:proofErr w:type="gramEnd"/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训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主题：投资理财模拟游戏、理财策划案例分析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Top 500 Enterprises training:</w:t>
            </w:r>
            <w:r w:rsidRPr="00CE423F">
              <w:rPr>
                <w:rFonts w:ascii="Arial" w:hAnsi="Arial" w:cs="Arial"/>
              </w:rPr>
              <w:t xml:space="preserve"> </w:t>
            </w:r>
            <w:r w:rsidRPr="00CE423F">
              <w:rPr>
                <w:rFonts w:ascii="Arial" w:hAnsi="Arial" w:cs="Arial"/>
                <w:sz w:val="18"/>
                <w:szCs w:val="18"/>
              </w:rPr>
              <w:t>Investment financial simulation game, financial planning case analysis</w:t>
            </w:r>
          </w:p>
        </w:tc>
      </w:tr>
      <w:tr w:rsidR="00812490" w:rsidRPr="00CE423F" w:rsidTr="00812490">
        <w:trPr>
          <w:trHeight w:val="624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4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学生交流</w:t>
            </w:r>
          </w:p>
          <w:p w:rsidR="00812490" w:rsidRPr="00CE423F" w:rsidRDefault="00812490" w:rsidP="00DE2141">
            <w:pPr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参观香港大学校园、与港大学生交流</w:t>
            </w:r>
          </w:p>
          <w:p w:rsidR="00812490" w:rsidRPr="00CE423F" w:rsidRDefault="00812490" w:rsidP="00DE2141">
            <w:pPr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Visit: Hong Kong University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政企参访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访问：香港立法会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Visit: Hong Kong Legislative Council</w:t>
            </w:r>
          </w:p>
        </w:tc>
      </w:tr>
      <w:tr w:rsidR="00812490" w:rsidRPr="00CE423F" w:rsidTr="00812490">
        <w:trPr>
          <w:trHeight w:val="762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5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香港理工大学精选课程</w:t>
            </w:r>
          </w:p>
          <w:p w:rsidR="00812490" w:rsidRPr="00CE423F" w:rsidRDefault="00812490" w:rsidP="00DE214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课题：</w:t>
            </w:r>
            <w:r w:rsidR="0080465B" w:rsidRPr="0080465B">
              <w:rPr>
                <w:rFonts w:ascii="Arial" w:hAnsi="Arial" w:cs="Arial" w:hint="eastAsia"/>
                <w:snapToGrid w:val="0"/>
                <w:sz w:val="18"/>
                <w:szCs w:val="18"/>
              </w:rPr>
              <w:t>工程知识服务于社区</w:t>
            </w:r>
          </w:p>
          <w:p w:rsidR="0080465B" w:rsidRPr="0080465B" w:rsidRDefault="0080465B" w:rsidP="0080465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0465B">
              <w:rPr>
                <w:rFonts w:ascii="Arial" w:hAnsi="Arial" w:cs="Arial"/>
                <w:snapToGrid w:val="0"/>
                <w:sz w:val="18"/>
                <w:szCs w:val="18"/>
              </w:rPr>
              <w:t xml:space="preserve">Serving the community </w:t>
            </w:r>
          </w:p>
          <w:p w:rsidR="00812490" w:rsidRPr="00CE423F" w:rsidRDefault="0080465B" w:rsidP="0080465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0465B">
              <w:rPr>
                <w:rFonts w:ascii="Arial" w:hAnsi="Arial" w:cs="Arial"/>
                <w:snapToGrid w:val="0"/>
                <w:sz w:val="18"/>
                <w:szCs w:val="18"/>
              </w:rPr>
              <w:t>with Engineering knowledge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500</w:t>
            </w:r>
            <w:proofErr w:type="gramStart"/>
            <w:r w:rsidRPr="00CE423F">
              <w:rPr>
                <w:rFonts w:ascii="Arial" w:hAnsi="Arial" w:cs="Arial"/>
                <w:b/>
                <w:sz w:val="18"/>
                <w:szCs w:val="18"/>
              </w:rPr>
              <w:t>强名企实</w:t>
            </w:r>
            <w:proofErr w:type="gramEnd"/>
            <w:r w:rsidRPr="00CE423F">
              <w:rPr>
                <w:rFonts w:ascii="Arial" w:hAnsi="Arial" w:cs="Arial"/>
                <w:b/>
                <w:sz w:val="18"/>
                <w:szCs w:val="18"/>
              </w:rPr>
              <w:t>训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主题：小组实训汇报、导师点评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</w:tr>
      <w:tr w:rsidR="00812490" w:rsidRPr="00CE423F" w:rsidTr="00812490">
        <w:trPr>
          <w:trHeight w:val="1737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6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caps/>
                <w:sz w:val="18"/>
                <w:szCs w:val="18"/>
              </w:rPr>
              <w:t>香港理工大学精选课程</w:t>
            </w:r>
          </w:p>
          <w:p w:rsidR="0080465B" w:rsidRPr="00CE423F" w:rsidRDefault="00812490" w:rsidP="0080465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E423F">
              <w:rPr>
                <w:rFonts w:ascii="Arial" w:hAnsi="Arial" w:cs="Arial"/>
                <w:snapToGrid w:val="0"/>
                <w:sz w:val="18"/>
                <w:szCs w:val="18"/>
              </w:rPr>
              <w:t>课题：</w:t>
            </w:r>
            <w:r w:rsidR="0080465B" w:rsidRPr="00CE423F">
              <w:rPr>
                <w:rFonts w:ascii="Arial" w:hAnsi="Arial" w:cs="Arial"/>
                <w:snapToGrid w:val="0"/>
                <w:sz w:val="18"/>
                <w:szCs w:val="18"/>
              </w:rPr>
              <w:t>未来城市与物联网</w:t>
            </w:r>
          </w:p>
          <w:p w:rsidR="0080465B" w:rsidRDefault="0080465B" w:rsidP="0080465B">
            <w:pPr>
              <w:spacing w:line="288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0465B">
              <w:rPr>
                <w:rFonts w:ascii="Arial" w:hAnsi="Arial" w:cs="Arial"/>
                <w:snapToGrid w:val="0"/>
                <w:sz w:val="18"/>
                <w:szCs w:val="18"/>
              </w:rPr>
              <w:t>Future Cities &amp; Urban IoT</w:t>
            </w:r>
          </w:p>
          <w:p w:rsidR="00812490" w:rsidRPr="00CE423F" w:rsidRDefault="00812490" w:rsidP="008046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香港理工大学结业典礼</w:t>
            </w:r>
          </w:p>
          <w:p w:rsidR="00812490" w:rsidRPr="00CE423F" w:rsidRDefault="00812490" w:rsidP="00DE2141">
            <w:pPr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E423F">
              <w:rPr>
                <w:rFonts w:ascii="Arial" w:hAnsi="Arial" w:cs="Arial"/>
                <w:sz w:val="18"/>
                <w:szCs w:val="18"/>
              </w:rPr>
              <w:t>小组展示创新方案，评选最佳小组</w:t>
            </w:r>
          </w:p>
          <w:p w:rsidR="00812490" w:rsidRPr="00CE423F" w:rsidRDefault="00812490" w:rsidP="00DE2141">
            <w:pPr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E423F">
              <w:rPr>
                <w:rFonts w:ascii="Arial" w:hAnsi="Arial" w:cs="Arial"/>
                <w:sz w:val="18"/>
                <w:szCs w:val="18"/>
              </w:rPr>
              <w:t>颁发结业证明，为最佳小组颁发表彰证书</w:t>
            </w:r>
          </w:p>
          <w:p w:rsidR="00812490" w:rsidRPr="00CE423F" w:rsidRDefault="00812490" w:rsidP="00DE2141">
            <w:pPr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Presentation &amp; Certificating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500</w:t>
            </w:r>
            <w:proofErr w:type="gramStart"/>
            <w:r w:rsidRPr="00CE423F">
              <w:rPr>
                <w:rFonts w:ascii="Arial" w:hAnsi="Arial" w:cs="Arial"/>
                <w:b/>
                <w:sz w:val="18"/>
                <w:szCs w:val="18"/>
              </w:rPr>
              <w:t>强名企实</w:t>
            </w:r>
            <w:proofErr w:type="gramEnd"/>
            <w:r w:rsidRPr="00CE423F">
              <w:rPr>
                <w:rFonts w:ascii="Arial" w:hAnsi="Arial" w:cs="Arial"/>
                <w:b/>
                <w:sz w:val="18"/>
                <w:szCs w:val="18"/>
              </w:rPr>
              <w:t>训</w:t>
            </w:r>
          </w:p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主题：人生规划及理财规划</w:t>
            </w:r>
          </w:p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Life Planning and Financial Planning</w:t>
            </w:r>
            <w:r w:rsidRPr="00CE423F">
              <w:rPr>
                <w:rFonts w:ascii="Arial" w:hAnsi="Arial" w:cs="Arial"/>
                <w:sz w:val="18"/>
                <w:szCs w:val="18"/>
              </w:rPr>
              <w:br/>
            </w:r>
            <w:r w:rsidRPr="00CE423F">
              <w:rPr>
                <w:rFonts w:ascii="Arial" w:hAnsi="Arial" w:cs="Arial"/>
                <w:b/>
                <w:sz w:val="18"/>
                <w:szCs w:val="18"/>
              </w:rPr>
              <w:t>企业结业仪式</w:t>
            </w:r>
            <w:r w:rsidRPr="00CE42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颁发实训证明、推荐信</w:t>
            </w:r>
          </w:p>
          <w:p w:rsidR="00812490" w:rsidRPr="00CE423F" w:rsidRDefault="00812490" w:rsidP="00DE2141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Certificating</w:t>
            </w:r>
          </w:p>
        </w:tc>
      </w:tr>
      <w:tr w:rsidR="00812490" w:rsidRPr="00CE423F" w:rsidTr="00812490">
        <w:trPr>
          <w:trHeight w:val="476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7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</w:tcPr>
          <w:p w:rsidR="00812490" w:rsidRPr="00CE423F" w:rsidRDefault="00812490" w:rsidP="00DE2141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423F">
              <w:rPr>
                <w:rFonts w:ascii="Arial" w:hAnsi="Arial" w:cs="Arial"/>
                <w:b/>
                <w:sz w:val="18"/>
                <w:szCs w:val="18"/>
              </w:rPr>
              <w:t>人文体验</w:t>
            </w:r>
            <w:r w:rsidRPr="00CE42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423F">
              <w:rPr>
                <w:rFonts w:ascii="Arial" w:hAnsi="Arial" w:cs="Arial"/>
                <w:sz w:val="18"/>
                <w:szCs w:val="18"/>
              </w:rPr>
              <w:t>自选活动：太平山顶等</w:t>
            </w:r>
          </w:p>
        </w:tc>
        <w:tc>
          <w:tcPr>
            <w:tcW w:w="4348" w:type="dxa"/>
            <w:shd w:val="clear" w:color="auto" w:fill="FFFFFF" w:themeFill="background1"/>
          </w:tcPr>
          <w:p w:rsidR="00812490" w:rsidRPr="00CE423F" w:rsidRDefault="00812490" w:rsidP="00DE2141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812490" w:rsidRPr="00CE423F" w:rsidTr="00812490">
        <w:trPr>
          <w:trHeight w:val="400"/>
          <w:jc w:val="center"/>
        </w:trPr>
        <w:tc>
          <w:tcPr>
            <w:tcW w:w="1585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23F">
              <w:rPr>
                <w:rFonts w:ascii="Arial" w:hAnsi="Arial" w:cs="Arial"/>
                <w:sz w:val="18"/>
                <w:szCs w:val="18"/>
              </w:rPr>
              <w:t>第</w:t>
            </w:r>
            <w:r w:rsidRPr="00CE423F">
              <w:rPr>
                <w:rFonts w:ascii="Arial" w:hAnsi="Arial" w:cs="Arial"/>
                <w:sz w:val="18"/>
                <w:szCs w:val="18"/>
              </w:rPr>
              <w:t>8</w:t>
            </w:r>
            <w:r w:rsidRPr="00CE423F">
              <w:rPr>
                <w:rFonts w:ascii="Arial" w:hAnsi="Arial" w:cs="Arial"/>
                <w:sz w:val="18"/>
                <w:szCs w:val="18"/>
              </w:rPr>
              <w:t>天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caps/>
                <w:sz w:val="18"/>
                <w:szCs w:val="18"/>
              </w:rPr>
              <w:t>办理退房，相互告别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12490" w:rsidRPr="00CE423F" w:rsidRDefault="00812490" w:rsidP="00DE2141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CE423F">
              <w:rPr>
                <w:rFonts w:ascii="Arial" w:hAnsi="Arial" w:cs="Arial"/>
                <w:caps/>
                <w:sz w:val="18"/>
                <w:szCs w:val="18"/>
              </w:rPr>
              <w:t>专车接往深圳机场，飞机返回</w:t>
            </w:r>
          </w:p>
        </w:tc>
      </w:tr>
    </w:tbl>
    <w:p w:rsidR="008F1758" w:rsidRDefault="00DC5EA8">
      <w:r w:rsidRPr="00DC5EA8">
        <w:rPr>
          <w:rFonts w:ascii="Arial" w:hAnsi="Arial" w:cs="Arial" w:hint="eastAsia"/>
          <w:color w:val="000000"/>
          <w:sz w:val="18"/>
          <w:szCs w:val="18"/>
        </w:rPr>
        <w:t>注：</w:t>
      </w:r>
      <w:r w:rsidRPr="00CE423F">
        <w:rPr>
          <w:rFonts w:ascii="Arial" w:hAnsi="Arial" w:cs="Arial"/>
          <w:color w:val="000000"/>
          <w:sz w:val="18"/>
          <w:szCs w:val="18"/>
        </w:rPr>
        <w:t>实际日程可能会根据大学和企业安排略有调整。</w:t>
      </w:r>
    </w:p>
    <w:p w:rsidR="00DC5EA8" w:rsidRDefault="00DC5EA8"/>
    <w:p w:rsidR="008F1758" w:rsidRPr="00DC5EA8" w:rsidRDefault="00DC5EA8" w:rsidP="00DC5EA8">
      <w:pPr>
        <w:widowControl/>
        <w:jc w:val="left"/>
        <w:rPr>
          <w:rFonts w:ascii="Arial" w:hAnsi="Arial" w:cs="Arial"/>
          <w:b/>
          <w:kern w:val="0"/>
          <w:sz w:val="18"/>
          <w:szCs w:val="18"/>
        </w:rPr>
      </w:pPr>
      <w:r w:rsidRPr="00DC5EA8">
        <w:rPr>
          <w:rFonts w:ascii="Arial" w:hAnsi="Arial" w:cs="Arial" w:hint="eastAsia"/>
          <w:b/>
          <w:kern w:val="0"/>
          <w:sz w:val="18"/>
          <w:szCs w:val="18"/>
        </w:rPr>
        <w:t>2.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香港</w:t>
      </w:r>
      <w:r w:rsidR="0080465B">
        <w:rPr>
          <w:rFonts w:ascii="Arial" w:hAnsi="Arial" w:cs="Arial" w:hint="eastAsia"/>
          <w:b/>
          <w:kern w:val="0"/>
          <w:sz w:val="18"/>
          <w:szCs w:val="18"/>
        </w:rPr>
        <w:t>理工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大学亚</w:t>
      </w:r>
      <w:r w:rsidR="0080465B">
        <w:rPr>
          <w:rFonts w:ascii="Arial" w:hAnsi="Arial" w:cs="Arial" w:hint="eastAsia"/>
          <w:b/>
          <w:kern w:val="0"/>
          <w:sz w:val="18"/>
          <w:szCs w:val="18"/>
        </w:rPr>
        <w:t>科技创新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项目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-</w:t>
      </w:r>
      <w:r w:rsidRPr="00DC5EA8">
        <w:rPr>
          <w:rFonts w:ascii="Arial" w:hAnsi="Arial" w:cs="Arial" w:hint="eastAsia"/>
          <w:b/>
          <w:kern w:val="0"/>
          <w:sz w:val="18"/>
          <w:szCs w:val="18"/>
        </w:rPr>
        <w:t>费用明细</w:t>
      </w:r>
    </w:p>
    <w:p w:rsidR="00DC5EA8" w:rsidRDefault="00DC5EA8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410"/>
        <w:gridCol w:w="4677"/>
      </w:tblGrid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大学课程费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0465B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  <w:r w:rsid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</w:t>
            </w:r>
            <w:r w:rsidR="008124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大学课程费、结业证书、邀请函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企业实</w:t>
            </w:r>
            <w:proofErr w:type="gramStart"/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训费用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DC5E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0465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企业实训费用、结业证书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香港市区酒店7晚住宿，</w:t>
            </w: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双人标准间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香港交通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机场往返酒店，香港期间专车</w:t>
            </w: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接送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境外旅游险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跨境转账、快递等</w:t>
            </w:r>
          </w:p>
        </w:tc>
      </w:tr>
      <w:tr w:rsidR="008F1758" w:rsidRPr="008F1758" w:rsidTr="00812490">
        <w:trPr>
          <w:trHeight w:val="40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F1758" w:rsidRPr="008F1758" w:rsidRDefault="00812490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  <w:r w:rsidR="008F17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DC5E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8F1758" w:rsidRPr="008F1758" w:rsidRDefault="008F1758" w:rsidP="008F1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C5EA8" w:rsidRDefault="00DC5EA8"/>
    <w:p w:rsidR="008F1758" w:rsidRPr="008F1758" w:rsidRDefault="008F1758">
      <w:r w:rsidRPr="00DC5EA8">
        <w:rPr>
          <w:rFonts w:hint="eastAsia"/>
          <w:color w:val="FF0000"/>
        </w:rPr>
        <w:t>注：南京邮电大学</w:t>
      </w:r>
      <w:r w:rsidR="00DC5EA8">
        <w:rPr>
          <w:rFonts w:hint="eastAsia"/>
          <w:color w:val="FF0000"/>
        </w:rPr>
        <w:t>学生</w:t>
      </w:r>
      <w:r w:rsidRPr="00DC5EA8">
        <w:rPr>
          <w:rFonts w:hint="eastAsia"/>
          <w:color w:val="FF0000"/>
        </w:rPr>
        <w:t>减免</w:t>
      </w:r>
      <w:r w:rsidRPr="00DC5EA8">
        <w:rPr>
          <w:rFonts w:hint="eastAsia"/>
          <w:color w:val="FF0000"/>
        </w:rPr>
        <w:t>1</w:t>
      </w:r>
      <w:r w:rsidR="00DF6D6B">
        <w:rPr>
          <w:rFonts w:hint="eastAsia"/>
          <w:color w:val="FF0000"/>
        </w:rPr>
        <w:t>3</w:t>
      </w:r>
      <w:r w:rsidRPr="00DC5EA8">
        <w:rPr>
          <w:rFonts w:hint="eastAsia"/>
          <w:color w:val="FF0000"/>
        </w:rPr>
        <w:t>00</w:t>
      </w:r>
      <w:r w:rsidRPr="00DC5EA8">
        <w:rPr>
          <w:rFonts w:hint="eastAsia"/>
          <w:color w:val="FF0000"/>
        </w:rPr>
        <w:t>元，即</w:t>
      </w:r>
      <w:r w:rsidR="00812490">
        <w:rPr>
          <w:rFonts w:hint="eastAsia"/>
          <w:color w:val="FF0000"/>
        </w:rPr>
        <w:t>6</w:t>
      </w:r>
      <w:r w:rsidR="00DF6D6B">
        <w:rPr>
          <w:rFonts w:hint="eastAsia"/>
          <w:color w:val="FF0000"/>
        </w:rPr>
        <w:t>6</w:t>
      </w:r>
      <w:bookmarkStart w:id="0" w:name="_GoBack"/>
      <w:bookmarkEnd w:id="0"/>
      <w:r w:rsidRPr="00DC5EA8">
        <w:rPr>
          <w:rFonts w:hint="eastAsia"/>
          <w:color w:val="FF0000"/>
        </w:rPr>
        <w:t>00</w:t>
      </w:r>
      <w:r w:rsidRPr="00DC5EA8">
        <w:rPr>
          <w:rFonts w:hint="eastAsia"/>
          <w:color w:val="FF0000"/>
        </w:rPr>
        <w:t>元</w:t>
      </w:r>
      <w:r>
        <w:rPr>
          <w:rFonts w:hint="eastAsia"/>
        </w:rPr>
        <w:t>。</w:t>
      </w:r>
    </w:p>
    <w:sectPr w:rsidR="008F1758" w:rsidRPr="008F1758" w:rsidSect="00DC5E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3C" w:rsidRDefault="00B9083C" w:rsidP="0080465B">
      <w:r>
        <w:separator/>
      </w:r>
    </w:p>
  </w:endnote>
  <w:endnote w:type="continuationSeparator" w:id="0">
    <w:p w:rsidR="00B9083C" w:rsidRDefault="00B9083C" w:rsidP="008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3C" w:rsidRDefault="00B9083C" w:rsidP="0080465B">
      <w:r>
        <w:separator/>
      </w:r>
    </w:p>
  </w:footnote>
  <w:footnote w:type="continuationSeparator" w:id="0">
    <w:p w:rsidR="00B9083C" w:rsidRDefault="00B9083C" w:rsidP="0080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B26"/>
    <w:multiLevelType w:val="multilevel"/>
    <w:tmpl w:val="18077B26"/>
    <w:lvl w:ilvl="0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1">
    <w:nsid w:val="423810F0"/>
    <w:multiLevelType w:val="hybridMultilevel"/>
    <w:tmpl w:val="3BA45372"/>
    <w:lvl w:ilvl="0" w:tplc="5E765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34"/>
    <w:rsid w:val="001F4EFC"/>
    <w:rsid w:val="002164D7"/>
    <w:rsid w:val="00796F34"/>
    <w:rsid w:val="0080465B"/>
    <w:rsid w:val="00812490"/>
    <w:rsid w:val="008F1758"/>
    <w:rsid w:val="009241BE"/>
    <w:rsid w:val="00B9083C"/>
    <w:rsid w:val="00D82012"/>
    <w:rsid w:val="00DC5EA8"/>
    <w:rsid w:val="00DF6D6B"/>
    <w:rsid w:val="00E04A62"/>
    <w:rsid w:val="00E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04A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04A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E04A62"/>
    <w:pPr>
      <w:widowControl/>
      <w:spacing w:before="100" w:beforeAutospacing="1" w:after="100" w:afterAutospacing="1"/>
      <w:jc w:val="left"/>
      <w:outlineLvl w:val="2"/>
    </w:pPr>
    <w:rPr>
      <w:rFonts w:ascii="Arial" w:hAnsi="Arial" w:cs="Arial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E04A6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04A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04A6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04A6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04A6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04A6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4A6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04A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04A62"/>
    <w:rPr>
      <w:rFonts w:ascii="Arial" w:hAnsi="Arial" w:cs="Arial"/>
      <w:b/>
      <w:bCs/>
      <w:sz w:val="27"/>
      <w:szCs w:val="27"/>
    </w:rPr>
  </w:style>
  <w:style w:type="character" w:customStyle="1" w:styleId="4Char">
    <w:name w:val="标题 4 Char"/>
    <w:basedOn w:val="a0"/>
    <w:link w:val="4"/>
    <w:rsid w:val="00E04A6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04A6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04A6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E04A62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E04A62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E04A62"/>
    <w:rPr>
      <w:rFonts w:ascii="Arial" w:eastAsia="黑体" w:hAnsi="Arial"/>
      <w:kern w:val="2"/>
      <w:sz w:val="21"/>
      <w:szCs w:val="21"/>
    </w:rPr>
  </w:style>
  <w:style w:type="paragraph" w:styleId="a3">
    <w:name w:val="caption"/>
    <w:basedOn w:val="a"/>
    <w:next w:val="a"/>
    <w:qFormat/>
    <w:rsid w:val="00E04A62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link w:val="Char"/>
    <w:qFormat/>
    <w:rsid w:val="00E04A6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4"/>
    <w:rsid w:val="00E04A62"/>
    <w:rPr>
      <w:rFonts w:ascii="Arial" w:hAnsi="Arial" w:cs="Arial"/>
      <w:b/>
      <w:bCs/>
      <w:kern w:val="2"/>
      <w:sz w:val="32"/>
      <w:szCs w:val="32"/>
    </w:rPr>
  </w:style>
  <w:style w:type="paragraph" w:styleId="a5">
    <w:name w:val="Subtitle"/>
    <w:basedOn w:val="a"/>
    <w:link w:val="Char0"/>
    <w:qFormat/>
    <w:rsid w:val="00E04A62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E04A62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E04A62"/>
    <w:rPr>
      <w:b/>
      <w:bCs/>
    </w:rPr>
  </w:style>
  <w:style w:type="character" w:styleId="a7">
    <w:name w:val="Emphasis"/>
    <w:qFormat/>
    <w:rsid w:val="00E04A62"/>
    <w:rPr>
      <w:b/>
      <w:bCs/>
      <w:i w:val="0"/>
      <w:iCs w:val="0"/>
    </w:rPr>
  </w:style>
  <w:style w:type="paragraph" w:styleId="a8">
    <w:name w:val="List Paragraph"/>
    <w:basedOn w:val="a"/>
    <w:uiPriority w:val="34"/>
    <w:qFormat/>
    <w:rsid w:val="00E04A62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E04A6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shorttext">
    <w:name w:val="short_text"/>
    <w:rsid w:val="00812490"/>
  </w:style>
  <w:style w:type="paragraph" w:styleId="a9">
    <w:name w:val="header"/>
    <w:basedOn w:val="a"/>
    <w:link w:val="Char1"/>
    <w:uiPriority w:val="99"/>
    <w:unhideWhenUsed/>
    <w:rsid w:val="0080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0465B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80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8046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04A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04A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E04A62"/>
    <w:pPr>
      <w:widowControl/>
      <w:spacing w:before="100" w:beforeAutospacing="1" w:after="100" w:afterAutospacing="1"/>
      <w:jc w:val="left"/>
      <w:outlineLvl w:val="2"/>
    </w:pPr>
    <w:rPr>
      <w:rFonts w:ascii="Arial" w:hAnsi="Arial" w:cs="Arial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E04A6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04A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04A6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04A6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04A6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04A6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4A6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04A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04A62"/>
    <w:rPr>
      <w:rFonts w:ascii="Arial" w:hAnsi="Arial" w:cs="Arial"/>
      <w:b/>
      <w:bCs/>
      <w:sz w:val="27"/>
      <w:szCs w:val="27"/>
    </w:rPr>
  </w:style>
  <w:style w:type="character" w:customStyle="1" w:styleId="4Char">
    <w:name w:val="标题 4 Char"/>
    <w:basedOn w:val="a0"/>
    <w:link w:val="4"/>
    <w:rsid w:val="00E04A6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04A6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04A6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E04A62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E04A62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E04A62"/>
    <w:rPr>
      <w:rFonts w:ascii="Arial" w:eastAsia="黑体" w:hAnsi="Arial"/>
      <w:kern w:val="2"/>
      <w:sz w:val="21"/>
      <w:szCs w:val="21"/>
    </w:rPr>
  </w:style>
  <w:style w:type="paragraph" w:styleId="a3">
    <w:name w:val="caption"/>
    <w:basedOn w:val="a"/>
    <w:next w:val="a"/>
    <w:qFormat/>
    <w:rsid w:val="00E04A62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link w:val="Char"/>
    <w:qFormat/>
    <w:rsid w:val="00E04A6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4"/>
    <w:rsid w:val="00E04A62"/>
    <w:rPr>
      <w:rFonts w:ascii="Arial" w:hAnsi="Arial" w:cs="Arial"/>
      <w:b/>
      <w:bCs/>
      <w:kern w:val="2"/>
      <w:sz w:val="32"/>
      <w:szCs w:val="32"/>
    </w:rPr>
  </w:style>
  <w:style w:type="paragraph" w:styleId="a5">
    <w:name w:val="Subtitle"/>
    <w:basedOn w:val="a"/>
    <w:link w:val="Char0"/>
    <w:qFormat/>
    <w:rsid w:val="00E04A62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E04A62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E04A62"/>
    <w:rPr>
      <w:b/>
      <w:bCs/>
    </w:rPr>
  </w:style>
  <w:style w:type="character" w:styleId="a7">
    <w:name w:val="Emphasis"/>
    <w:qFormat/>
    <w:rsid w:val="00E04A62"/>
    <w:rPr>
      <w:b/>
      <w:bCs/>
      <w:i w:val="0"/>
      <w:iCs w:val="0"/>
    </w:rPr>
  </w:style>
  <w:style w:type="paragraph" w:styleId="a8">
    <w:name w:val="List Paragraph"/>
    <w:basedOn w:val="a"/>
    <w:uiPriority w:val="34"/>
    <w:qFormat/>
    <w:rsid w:val="00E04A62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E04A6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shorttext">
    <w:name w:val="short_text"/>
    <w:rsid w:val="00812490"/>
  </w:style>
  <w:style w:type="paragraph" w:styleId="a9">
    <w:name w:val="header"/>
    <w:basedOn w:val="a"/>
    <w:link w:val="Char1"/>
    <w:uiPriority w:val="99"/>
    <w:unhideWhenUsed/>
    <w:rsid w:val="0080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0465B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80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8046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Eason Shen</dc:creator>
  <cp:lastModifiedBy>acer1</cp:lastModifiedBy>
  <cp:revision>2</cp:revision>
  <dcterms:created xsi:type="dcterms:W3CDTF">2018-05-17T01:54:00Z</dcterms:created>
  <dcterms:modified xsi:type="dcterms:W3CDTF">2018-05-17T01:54:00Z</dcterms:modified>
</cp:coreProperties>
</file>